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87" w:rsidRPr="00DD6C7C" w:rsidRDefault="00430387" w:rsidP="004303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NEWSLETTER </w:t>
      </w:r>
      <w:r w:rsidR="00F1405F">
        <w:rPr>
          <w:rFonts w:ascii="Arial" w:hAnsi="Arial" w:cs="Arial"/>
          <w:b/>
          <w:sz w:val="28"/>
          <w:szCs w:val="28"/>
          <w:u w:val="single"/>
        </w:rPr>
        <w:t>SETTEBRE</w:t>
      </w:r>
      <w:r w:rsidRPr="00DD6C7C">
        <w:rPr>
          <w:rFonts w:ascii="Arial" w:hAnsi="Arial" w:cs="Arial"/>
          <w:b/>
          <w:sz w:val="28"/>
          <w:szCs w:val="28"/>
          <w:u w:val="single"/>
        </w:rPr>
        <w:t xml:space="preserve"> 201</w:t>
      </w:r>
      <w:r w:rsidR="0013499B">
        <w:rPr>
          <w:rFonts w:ascii="Arial" w:hAnsi="Arial" w:cs="Arial"/>
          <w:b/>
          <w:sz w:val="28"/>
          <w:szCs w:val="28"/>
          <w:u w:val="single"/>
        </w:rPr>
        <w:t>9</w:t>
      </w:r>
    </w:p>
    <w:p w:rsidR="00430387" w:rsidRPr="00430387" w:rsidRDefault="00430387" w:rsidP="00430387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430387">
        <w:rPr>
          <w:rFonts w:ascii="Arial" w:hAnsi="Arial" w:cs="Arial"/>
          <w:sz w:val="24"/>
          <w:szCs w:val="24"/>
        </w:rPr>
        <w:t>Carissimi amici,</w:t>
      </w:r>
    </w:p>
    <w:p w:rsidR="00F450E0" w:rsidRDefault="006463CB" w:rsidP="00430387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eccoci qui a darvi le ultimissime notizie dopo la pausa estiva</w:t>
      </w:r>
      <w:r w:rsidR="002F21C9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567"/>
        <w:gridCol w:w="2307"/>
        <w:gridCol w:w="2761"/>
      </w:tblGrid>
      <w:tr w:rsidR="00CE7A55" w:rsidRPr="0013499B" w:rsidTr="00CE7A55">
        <w:trPr>
          <w:trHeight w:val="2280"/>
        </w:trPr>
        <w:tc>
          <w:tcPr>
            <w:tcW w:w="4219" w:type="dxa"/>
          </w:tcPr>
          <w:p w:rsidR="00CE7A55" w:rsidRDefault="00CE7A55" w:rsidP="00CE7A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E7A55" w:rsidRDefault="00CE7A55" w:rsidP="00CE7A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Grande successo dell’iniziativa svoltasi nel mese di agosto a  Caldonazzo: la mostra del maestro Livio Agostini, che ha attratto amici, curiosi e turisti, che hanno potuto ammirare le sue opere e contribuire alla ricostruzione dei tetti della Vila. </w:t>
            </w:r>
          </w:p>
          <w:p w:rsidR="00CE7A55" w:rsidRPr="0013499B" w:rsidRDefault="00CE7A55" w:rsidP="00CE7A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È stata una bella occasione per far conoscere la Vila, le sue finalità, il suo modo di interagire con i bambini e con il territorio, a nuovi amici che speriamo continuino a seguirla e a sostenerla insieme a tutti noi.</w:t>
            </w:r>
          </w:p>
        </w:tc>
        <w:tc>
          <w:tcPr>
            <w:tcW w:w="5635" w:type="dxa"/>
            <w:gridSpan w:val="3"/>
            <w:vAlign w:val="center"/>
          </w:tcPr>
          <w:p w:rsidR="00CE7A55" w:rsidRDefault="00CE7A55" w:rsidP="00F56D3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314308" cy="2394544"/>
                  <wp:effectExtent l="0" t="0" r="635" b="635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362" cy="23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A55" w:rsidRPr="0013499B" w:rsidRDefault="00CE7A55" w:rsidP="001349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7A55" w:rsidRPr="0013499B" w:rsidTr="00CE7A55">
        <w:trPr>
          <w:trHeight w:val="3026"/>
        </w:trPr>
        <w:tc>
          <w:tcPr>
            <w:tcW w:w="4786" w:type="dxa"/>
            <w:gridSpan w:val="2"/>
          </w:tcPr>
          <w:p w:rsidR="00CE7A55" w:rsidRPr="0013499B" w:rsidRDefault="00CE7A55" w:rsidP="009A3D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907661" cy="1939362"/>
                  <wp:effectExtent l="0" t="0" r="7620" b="381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45-1024x68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28" cy="194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CE7A55" w:rsidRDefault="00CE7A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Intanto alla villa si celebrava la festa della Terra, un ringraziamento per i doni </w:t>
            </w:r>
            <w:r w:rsidR="008F7BEE">
              <w:rPr>
                <w:rFonts w:ascii="Arial" w:hAnsi="Arial" w:cs="Arial"/>
                <w:sz w:val="24"/>
                <w:szCs w:val="24"/>
              </w:rPr>
              <w:t xml:space="preserve">che da Lei riceviamo e </w:t>
            </w:r>
            <w:r w:rsidR="00D154FA">
              <w:rPr>
                <w:rFonts w:ascii="Arial" w:hAnsi="Arial" w:cs="Arial"/>
                <w:sz w:val="24"/>
                <w:szCs w:val="24"/>
              </w:rPr>
              <w:t>che ha riunito la comunità e gli abitanti degli insediamenti vicini</w:t>
            </w:r>
          </w:p>
          <w:p w:rsidR="00D154FA" w:rsidRPr="00D154FA" w:rsidRDefault="00D154FA" w:rsidP="00D154FA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444000"/>
              </w:rPr>
            </w:pPr>
            <w:r w:rsidRPr="00D154FA">
              <w:rPr>
                <w:rFonts w:ascii="Arial" w:hAnsi="Arial" w:cs="Arial"/>
                <w:color w:val="000000"/>
              </w:rPr>
              <w:t>La celebrazione di questa festa nei campi è molto significativa perché rafforza l’idea della Vila come spazio agro</w:t>
            </w:r>
            <w:r>
              <w:rPr>
                <w:rFonts w:ascii="Arial" w:hAnsi="Arial" w:cs="Arial"/>
                <w:color w:val="000000"/>
              </w:rPr>
              <w:t>-</w:t>
            </w:r>
            <w:r w:rsidRPr="00D154FA">
              <w:rPr>
                <w:rFonts w:ascii="Arial" w:hAnsi="Arial" w:cs="Arial"/>
                <w:color w:val="000000"/>
              </w:rPr>
              <w:t>ecologico, sociale, comunitario e principalmente educativo all'interno di un'ecologia della conoscenza. </w:t>
            </w:r>
          </w:p>
          <w:p w:rsidR="00D154FA" w:rsidRPr="0013499B" w:rsidRDefault="00D154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54FA" w:rsidRPr="0013499B" w:rsidTr="00D154FA">
        <w:trPr>
          <w:trHeight w:val="830"/>
        </w:trPr>
        <w:tc>
          <w:tcPr>
            <w:tcW w:w="4219" w:type="dxa"/>
            <w:vAlign w:val="center"/>
          </w:tcPr>
          <w:p w:rsidR="00D154FA" w:rsidRPr="00D154FA" w:rsidRDefault="00D154FA" w:rsidP="00D154FA">
            <w:pPr>
              <w:spacing w:line="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D154FA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Per non parlare della succulenta colazione </w:t>
            </w: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offerta a tutti i vicini che abitano nella strada della Vila: cibo, amore, gioia e condivisione.</w:t>
            </w:r>
          </w:p>
        </w:tc>
        <w:tc>
          <w:tcPr>
            <w:tcW w:w="5635" w:type="dxa"/>
            <w:gridSpan w:val="3"/>
            <w:vMerge w:val="restart"/>
            <w:vAlign w:val="center"/>
          </w:tcPr>
          <w:p w:rsidR="00D154FA" w:rsidRPr="0013499B" w:rsidRDefault="00D154FA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3441065" cy="2294890"/>
                  <wp:effectExtent l="0" t="0" r="698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820-WA0017-1024x68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065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4FA" w:rsidRPr="0013499B" w:rsidTr="00F82DC4">
        <w:trPr>
          <w:trHeight w:val="1559"/>
        </w:trPr>
        <w:tc>
          <w:tcPr>
            <w:tcW w:w="4219" w:type="dxa"/>
            <w:vAlign w:val="center"/>
          </w:tcPr>
          <w:p w:rsidR="00D154FA" w:rsidRPr="005C3EC8" w:rsidRDefault="00D154FA" w:rsidP="00F958F7">
            <w:pPr>
              <w:spacing w:line="0" w:lineRule="atLeast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466907" cy="1642936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820-WA0019-1024x68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4" cy="164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3"/>
            <w:vMerge/>
            <w:vAlign w:val="center"/>
          </w:tcPr>
          <w:p w:rsidR="00D154FA" w:rsidRDefault="00D154FA" w:rsidP="00283F84">
            <w:pPr>
              <w:spacing w:line="0" w:lineRule="atLeast"/>
              <w:jc w:val="center"/>
              <w:rPr>
                <w:rFonts w:ascii="Arial" w:hAnsi="Arial" w:cs="Arial"/>
                <w:iCs/>
                <w:noProof/>
                <w:sz w:val="24"/>
                <w:szCs w:val="24"/>
                <w:lang w:eastAsia="it-IT"/>
              </w:rPr>
            </w:pPr>
          </w:p>
        </w:tc>
      </w:tr>
      <w:tr w:rsidR="00F56D3F" w:rsidRPr="0013499B" w:rsidTr="00CE7A55">
        <w:tc>
          <w:tcPr>
            <w:tcW w:w="4219" w:type="dxa"/>
            <w:vAlign w:val="center"/>
          </w:tcPr>
          <w:p w:rsidR="00430387" w:rsidRPr="0013499B" w:rsidRDefault="00430387" w:rsidP="00F958F7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4C1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  <w:t>Un saluto a tutti da</w:t>
            </w: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r w:rsidR="00F958F7">
              <w:object w:dxaOrig="3468" w:dyaOrig="45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pt;height:158.65pt" o:ole="">
                  <v:imagedata r:id="rId8" o:title=""/>
                </v:shape>
                <o:OLEObject Type="Embed" ProgID="PBrush" ShapeID="_x0000_i1025" DrawAspect="Content" ObjectID="_1628828733" r:id="rId9"/>
              </w:object>
            </w:r>
            <w:bookmarkStart w:id="0" w:name="_GoBack"/>
            <w:bookmarkEnd w:id="0"/>
          </w:p>
        </w:tc>
        <w:tc>
          <w:tcPr>
            <w:tcW w:w="2874" w:type="dxa"/>
            <w:gridSpan w:val="2"/>
            <w:vAlign w:val="center"/>
          </w:tcPr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Gruppo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di solidarietà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per il Brasile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Vila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Esperança</w:t>
            </w:r>
            <w:proofErr w:type="spellEnd"/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t xml:space="preserve"> </w:t>
            </w:r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drawing>
                <wp:inline distT="0" distB="0" distL="0" distR="0">
                  <wp:extent cx="1309254" cy="1309254"/>
                  <wp:effectExtent l="0" t="0" r="5715" b="571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32" cy="13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vAlign w:val="center"/>
          </w:tcPr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iCs/>
                <w:sz w:val="24"/>
                <w:szCs w:val="24"/>
              </w:rPr>
              <w:t xml:space="preserve">l’Associazione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3499B">
              <w:rPr>
                <w:rFonts w:ascii="Arial" w:hAnsi="Arial" w:cs="Arial"/>
                <w:iCs/>
                <w:sz w:val="24"/>
                <w:szCs w:val="24"/>
              </w:rPr>
              <w:t xml:space="preserve">culturale trentina </w:t>
            </w:r>
          </w:p>
          <w:p w:rsidR="00430387" w:rsidRPr="0013499B" w:rsidRDefault="00430387" w:rsidP="00283F84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Solidarietà per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Vila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Esperança-</w:t>
            </w:r>
            <w:proofErr w:type="spellEnd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Brasile </w:t>
            </w:r>
            <w:r w:rsidRPr="0013499B">
              <w:rPr>
                <w:rFonts w:ascii="Arial" w:hAnsi="Arial" w:cs="Arial"/>
                <w:sz w:val="24"/>
                <w:szCs w:val="24"/>
              </w:rPr>
              <w:object w:dxaOrig="3072" w:dyaOrig="3360">
                <v:shape id="_x0000_i1026" type="#_x0000_t75" style="width:91.85pt;height:100.9pt" o:ole="">
                  <v:imagedata r:id="rId11" o:title=""/>
                </v:shape>
                <o:OLEObject Type="Embed" ProgID="PBrush" ShapeID="_x0000_i1026" DrawAspect="Content" ObjectID="_1628828734" r:id="rId12"/>
              </w:object>
            </w:r>
          </w:p>
        </w:tc>
      </w:tr>
    </w:tbl>
    <w:p w:rsidR="009B0B3A" w:rsidRDefault="009B0B3A"/>
    <w:sectPr w:rsidR="009B0B3A" w:rsidSect="00D154FA">
      <w:pgSz w:w="11906" w:h="16838"/>
      <w:pgMar w:top="709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characterSpacingControl w:val="doNotCompress"/>
  <w:compat/>
  <w:rsids>
    <w:rsidRoot w:val="00430387"/>
    <w:rsid w:val="0007593C"/>
    <w:rsid w:val="0013499B"/>
    <w:rsid w:val="001A54C1"/>
    <w:rsid w:val="002F21C9"/>
    <w:rsid w:val="00430387"/>
    <w:rsid w:val="00436EED"/>
    <w:rsid w:val="00526198"/>
    <w:rsid w:val="005C3EC8"/>
    <w:rsid w:val="006463CB"/>
    <w:rsid w:val="00856243"/>
    <w:rsid w:val="008F7BEE"/>
    <w:rsid w:val="009A3D2D"/>
    <w:rsid w:val="009B0B3A"/>
    <w:rsid w:val="00CE7A55"/>
    <w:rsid w:val="00CF28BF"/>
    <w:rsid w:val="00D154FA"/>
    <w:rsid w:val="00D815FC"/>
    <w:rsid w:val="00EF4A00"/>
    <w:rsid w:val="00F1405F"/>
    <w:rsid w:val="00F450E0"/>
    <w:rsid w:val="00F56D3F"/>
    <w:rsid w:val="00F9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Saulo</cp:lastModifiedBy>
  <cp:revision>2</cp:revision>
  <dcterms:created xsi:type="dcterms:W3CDTF">2019-09-01T05:39:00Z</dcterms:created>
  <dcterms:modified xsi:type="dcterms:W3CDTF">2019-09-01T05:39:00Z</dcterms:modified>
</cp:coreProperties>
</file>